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118" w:rsidRDefault="004C4118" w:rsidP="004C4118">
      <w:pPr>
        <w:jc w:val="center"/>
        <w:rPr>
          <w:rFonts w:asciiTheme="minorHAnsi" w:hAnsiTheme="minorHAnsi" w:cstheme="minorHAnsi"/>
          <w:b/>
          <w:color w:val="1F497D" w:themeColor="text2"/>
          <w:kern w:val="36"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28"/>
          <w:szCs w:val="28"/>
        </w:rPr>
        <w:drawing>
          <wp:inline distT="0" distB="0" distL="0" distR="0" wp14:anchorId="30162435" wp14:editId="5C77D760">
            <wp:extent cx="5291445" cy="88112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2_share_museums_eas#1A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028" cy="8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18" w:rsidRDefault="004C4118" w:rsidP="00D375BF">
      <w:pPr>
        <w:rPr>
          <w:rFonts w:asciiTheme="minorHAnsi" w:hAnsiTheme="minorHAnsi" w:cstheme="minorHAnsi"/>
          <w:b/>
          <w:color w:val="1F497D" w:themeColor="text2"/>
          <w:kern w:val="36"/>
          <w:sz w:val="28"/>
          <w:szCs w:val="28"/>
          <w:lang w:val="en-US"/>
        </w:rPr>
      </w:pPr>
    </w:p>
    <w:p w:rsidR="001D4CB7" w:rsidRDefault="005850F7" w:rsidP="00D375BF">
      <w:pPr>
        <w:rPr>
          <w:rFonts w:asciiTheme="minorHAnsi" w:hAnsiTheme="minorHAnsi" w:cstheme="minorHAnsi"/>
          <w:b/>
          <w:color w:val="1F497D" w:themeColor="text2"/>
          <w:kern w:val="36"/>
          <w:sz w:val="28"/>
          <w:szCs w:val="28"/>
          <w:lang w:val="en-US"/>
        </w:rPr>
      </w:pPr>
      <w:hyperlink r:id="rId6" w:history="1">
        <w:r w:rsidR="001D4CB7" w:rsidRPr="00E60210">
          <w:rPr>
            <w:rFonts w:asciiTheme="minorHAnsi" w:hAnsiTheme="minorHAnsi" w:cstheme="minorHAnsi"/>
            <w:b/>
            <w:color w:val="1F497D" w:themeColor="text2"/>
            <w:kern w:val="36"/>
            <w:sz w:val="28"/>
            <w:szCs w:val="28"/>
            <w:lang w:val="en-US"/>
          </w:rPr>
          <w:t>Understanding Your Listed Building: A Historic Buildings Network Event</w:t>
        </w:r>
      </w:hyperlink>
    </w:p>
    <w:p w:rsidR="004C4118" w:rsidRPr="00E60210" w:rsidRDefault="00E60210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  <w:proofErr w:type="gramStart"/>
      <w:r w:rsidRPr="00E60210">
        <w:rPr>
          <w:rFonts w:asciiTheme="minorHAnsi" w:hAnsiTheme="minorHAnsi" w:cstheme="minorHAnsi"/>
          <w:color w:val="1F497D" w:themeColor="text2"/>
          <w:kern w:val="36"/>
          <w:sz w:val="26"/>
          <w:szCs w:val="26"/>
          <w:lang w:val="en-US"/>
        </w:rPr>
        <w:t>Friday 27 November 2015</w:t>
      </w:r>
      <w:r>
        <w:rPr>
          <w:rFonts w:asciiTheme="minorHAnsi" w:hAnsiTheme="minorHAnsi" w:cstheme="minorHAnsi"/>
          <w:color w:val="1F497D" w:themeColor="text2"/>
          <w:kern w:val="36"/>
          <w:sz w:val="26"/>
          <w:szCs w:val="26"/>
          <w:lang w:val="en-US"/>
        </w:rPr>
        <w:t xml:space="preserve">, </w:t>
      </w:r>
      <w:r w:rsidR="004C4118" w:rsidRPr="00E60210">
        <w:rPr>
          <w:rFonts w:asciiTheme="minorHAnsi" w:hAnsiTheme="minorHAnsi" w:cstheme="minorHAnsi"/>
          <w:color w:val="535353"/>
          <w:sz w:val="26"/>
          <w:szCs w:val="26"/>
          <w:lang w:val="en"/>
        </w:rPr>
        <w:t xml:space="preserve">Strangers’ Hall, </w:t>
      </w:r>
      <w:proofErr w:type="spellStart"/>
      <w:r w:rsidR="004C4118" w:rsidRPr="00E60210">
        <w:rPr>
          <w:rFonts w:asciiTheme="minorHAnsi" w:hAnsiTheme="minorHAnsi" w:cstheme="minorHAnsi"/>
          <w:color w:val="535353"/>
          <w:sz w:val="26"/>
          <w:szCs w:val="26"/>
          <w:lang w:val="en"/>
        </w:rPr>
        <w:t>Charing</w:t>
      </w:r>
      <w:proofErr w:type="spellEnd"/>
      <w:r w:rsidR="004C4118" w:rsidRPr="00E60210">
        <w:rPr>
          <w:rFonts w:asciiTheme="minorHAnsi" w:hAnsiTheme="minorHAnsi" w:cstheme="minorHAnsi"/>
          <w:color w:val="535353"/>
          <w:sz w:val="26"/>
          <w:szCs w:val="26"/>
          <w:lang w:val="en"/>
        </w:rPr>
        <w:t xml:space="preserve"> Cross, Norwich, NR2 4AL.</w:t>
      </w:r>
      <w:proofErr w:type="gramEnd"/>
    </w:p>
    <w:p w:rsidR="001D4CB7" w:rsidRPr="00E60210" w:rsidRDefault="001D4CB7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E60210" w:rsidRDefault="00E60210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A55F44" w:rsidRPr="00E60210" w:rsidRDefault="00A55F44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10.00 – 10.30</w:t>
      </w:r>
      <w:r w:rsidRPr="00E60210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arrival and coffee </w:t>
      </w:r>
    </w:p>
    <w:p w:rsidR="00A55F44" w:rsidRPr="00E60210" w:rsidRDefault="00A55F44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186246" w:rsidRDefault="001D4CB7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10.30</w:t>
      </w:r>
      <w:r w:rsidR="00A55F44"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 </w:t>
      </w:r>
      <w:r w:rsidR="00186246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– 11.00 </w:t>
      </w:r>
      <w:r w:rsidR="00A55F44"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Listed Buildings </w:t>
      </w:r>
    </w:p>
    <w:p w:rsidR="00186246" w:rsidRPr="00186246" w:rsidRDefault="00186246" w:rsidP="00186246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color w:val="1F497D" w:themeColor="text2"/>
          <w:sz w:val="26"/>
          <w:szCs w:val="26"/>
        </w:rPr>
        <w:t>David Eve, Inspector of Historic and Buildings and Areas (Norfolk, Suffolk and Bedfordshire)</w:t>
      </w:r>
      <w:r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, </w:t>
      </w:r>
      <w:r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>Historic England</w:t>
      </w:r>
    </w:p>
    <w:p w:rsidR="00186246" w:rsidRDefault="00186246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1D4CB7" w:rsidRPr="00E60210" w:rsidRDefault="00186246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11.00 – 11.30 </w:t>
      </w:r>
      <w:r w:rsidR="00A55F44"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Scheduled Ancient Monuments </w:t>
      </w:r>
    </w:p>
    <w:p w:rsidR="00D375BF" w:rsidRDefault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Will Fletcher, </w:t>
      </w:r>
      <w:r w:rsidR="00A55F44"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>I</w:t>
      </w:r>
      <w:r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nspector of </w:t>
      </w:r>
      <w:r w:rsidR="00A55F44"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>Ancient M</w:t>
      </w:r>
      <w:r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>onuments</w:t>
      </w:r>
      <w:r w:rsidR="00186246"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>, Historic England</w:t>
      </w:r>
    </w:p>
    <w:p w:rsidR="00186246" w:rsidRDefault="00186246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186246" w:rsidRDefault="00186246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186246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11.30 – 12.00 coffee break</w:t>
      </w:r>
    </w:p>
    <w:p w:rsidR="00186246" w:rsidRDefault="00186246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186246" w:rsidRPr="00186246" w:rsidRDefault="00186246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12.00 – 12.30 </w:t>
      </w:r>
      <w:r w:rsidR="006E1ECA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Curating Collections in Historic Properties</w:t>
      </w:r>
    </w:p>
    <w:p w:rsidR="00D375BF" w:rsidRPr="00186246" w:rsidRDefault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Jan Summerfield, </w:t>
      </w:r>
      <w:r w:rsidR="00A55F44"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>Curator</w:t>
      </w:r>
      <w:r w:rsidR="00186246"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>, Historic England</w:t>
      </w:r>
      <w:r w:rsidRPr="00186246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 </w:t>
      </w:r>
    </w:p>
    <w:p w:rsidR="001D4CB7" w:rsidRPr="00E60210" w:rsidRDefault="001D4CB7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A55F44" w:rsidRPr="00E60210" w:rsidRDefault="00A55F44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12.30 – 13.00 Questions for the speakers</w:t>
      </w:r>
    </w:p>
    <w:p w:rsidR="00A55F44" w:rsidRPr="00E60210" w:rsidRDefault="00A55F44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1D4CB7" w:rsidRPr="00E60210" w:rsidRDefault="00A55F44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13.00 - 14.00 Lunch</w:t>
      </w:r>
      <w:r w:rsidR="00F05125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 (not provided!)</w:t>
      </w:r>
    </w:p>
    <w:p w:rsidR="00A55F44" w:rsidRPr="00E60210" w:rsidRDefault="00A55F44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</w:p>
    <w:p w:rsidR="00A55F44" w:rsidRPr="00E60210" w:rsidRDefault="00A55F44" w:rsidP="00D375BF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14.00 – Conservation Management Plans</w:t>
      </w:r>
    </w:p>
    <w:p w:rsidR="001D4CB7" w:rsidRPr="00E60210" w:rsidRDefault="001D4CB7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color w:val="1F497D" w:themeColor="text2"/>
          <w:sz w:val="26"/>
          <w:szCs w:val="26"/>
        </w:rPr>
        <w:t>Heather Jermy, Associate and Head of Heritage Consultancy at Purcell Architects</w:t>
      </w:r>
      <w:r w:rsidR="00A55F44" w:rsidRPr="00E60210">
        <w:rPr>
          <w:rFonts w:asciiTheme="minorHAnsi" w:hAnsiTheme="minorHAnsi" w:cstheme="minorHAnsi"/>
          <w:color w:val="1F497D" w:themeColor="text2"/>
          <w:sz w:val="26"/>
          <w:szCs w:val="26"/>
        </w:rPr>
        <w:t>, Norwich</w:t>
      </w:r>
    </w:p>
    <w:p w:rsidR="001D4CB7" w:rsidRPr="00E60210" w:rsidRDefault="001D4CB7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A55F44" w:rsidRDefault="00A55F44" w:rsidP="001D4CB7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14.45 –Tour of Strangers’ Hall and </w:t>
      </w:r>
      <w:proofErr w:type="spellStart"/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Bridewell</w:t>
      </w:r>
      <w:proofErr w:type="spellEnd"/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 Museum, Norwich</w:t>
      </w:r>
    </w:p>
    <w:p w:rsidR="007E2759" w:rsidRPr="007E2759" w:rsidRDefault="007E2759" w:rsidP="007E2759">
      <w:pPr>
        <w:rPr>
          <w:rFonts w:asciiTheme="minorHAnsi" w:hAnsiTheme="minorHAnsi" w:cstheme="minorHAnsi"/>
          <w:color w:val="1F497D"/>
          <w:sz w:val="26"/>
          <w:szCs w:val="26"/>
        </w:rPr>
      </w:pPr>
      <w:r w:rsidRPr="007E2759">
        <w:rPr>
          <w:rFonts w:asciiTheme="minorHAnsi" w:hAnsiTheme="minorHAnsi" w:cstheme="minorHAnsi"/>
          <w:color w:val="1F497D"/>
          <w:sz w:val="26"/>
          <w:szCs w:val="26"/>
        </w:rPr>
        <w:t>Norwich Soc</w:t>
      </w:r>
      <w:r>
        <w:rPr>
          <w:rFonts w:asciiTheme="minorHAnsi" w:hAnsiTheme="minorHAnsi" w:cstheme="minorHAnsi"/>
          <w:color w:val="1F497D"/>
          <w:sz w:val="26"/>
          <w:szCs w:val="26"/>
        </w:rPr>
        <w:t>ial/ Community History curators</w:t>
      </w:r>
      <w:r w:rsidRPr="007E2759">
        <w:rPr>
          <w:rFonts w:asciiTheme="minorHAnsi" w:hAnsiTheme="minorHAnsi" w:cstheme="minorHAnsi"/>
          <w:color w:val="1F497D"/>
          <w:sz w:val="26"/>
          <w:szCs w:val="26"/>
        </w:rPr>
        <w:t xml:space="preserve">: Cathy Terry, Hannah Henderson and </w:t>
      </w:r>
      <w:proofErr w:type="spellStart"/>
      <w:r w:rsidRPr="007E2759">
        <w:rPr>
          <w:rFonts w:asciiTheme="minorHAnsi" w:hAnsiTheme="minorHAnsi" w:cstheme="minorHAnsi"/>
          <w:color w:val="1F497D"/>
          <w:sz w:val="26"/>
          <w:szCs w:val="26"/>
        </w:rPr>
        <w:t>Bethan</w:t>
      </w:r>
      <w:proofErr w:type="spellEnd"/>
      <w:r w:rsidRPr="007E2759">
        <w:rPr>
          <w:rFonts w:asciiTheme="minorHAnsi" w:hAnsiTheme="minorHAnsi" w:cstheme="minorHAnsi"/>
          <w:color w:val="1F497D"/>
          <w:sz w:val="26"/>
          <w:szCs w:val="26"/>
        </w:rPr>
        <w:t xml:space="preserve"> </w:t>
      </w:r>
      <w:proofErr w:type="spellStart"/>
      <w:r w:rsidRPr="007E2759">
        <w:rPr>
          <w:rFonts w:asciiTheme="minorHAnsi" w:hAnsiTheme="minorHAnsi" w:cstheme="minorHAnsi"/>
          <w:color w:val="1F497D"/>
          <w:sz w:val="26"/>
          <w:szCs w:val="26"/>
        </w:rPr>
        <w:t>Holdridge</w:t>
      </w:r>
      <w:proofErr w:type="spellEnd"/>
      <w:r w:rsidR="005850F7">
        <w:rPr>
          <w:rFonts w:asciiTheme="minorHAnsi" w:hAnsiTheme="minorHAnsi" w:cstheme="minorHAnsi"/>
          <w:color w:val="1F497D"/>
          <w:sz w:val="26"/>
          <w:szCs w:val="26"/>
        </w:rPr>
        <w:t xml:space="preserve">. </w:t>
      </w:r>
      <w:bookmarkStart w:id="0" w:name="_GoBack"/>
      <w:bookmarkEnd w:id="0"/>
      <w:r w:rsidRPr="007E2759">
        <w:rPr>
          <w:rFonts w:asciiTheme="minorHAnsi" w:hAnsiTheme="minorHAnsi" w:cstheme="minorHAnsi"/>
          <w:color w:val="1F497D"/>
          <w:sz w:val="26"/>
          <w:szCs w:val="26"/>
        </w:rPr>
        <w:t>Steve Brown, Senior Surveyor, NPS Norwich.</w:t>
      </w:r>
    </w:p>
    <w:p w:rsidR="007E2759" w:rsidRDefault="007E2759" w:rsidP="007E2759">
      <w:pPr>
        <w:rPr>
          <w:rFonts w:ascii="Arial" w:hAnsi="Arial" w:cs="Arial"/>
          <w:color w:val="1F497D"/>
        </w:rPr>
      </w:pPr>
    </w:p>
    <w:p w:rsidR="001D4CB7" w:rsidRPr="00E60210" w:rsidRDefault="001D4CB7" w:rsidP="001D4CB7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1D4CB7" w:rsidRPr="00E60210" w:rsidRDefault="00A55F44" w:rsidP="001D4CB7">
      <w:pPr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E60210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4pm - Finish</w:t>
      </w:r>
    </w:p>
    <w:p w:rsidR="001D4CB7" w:rsidRPr="004C4118" w:rsidRDefault="001D4CB7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4C4118" w:rsidRPr="004C4118" w:rsidRDefault="004C4118" w:rsidP="00D375BF">
      <w:pPr>
        <w:rPr>
          <w:rFonts w:asciiTheme="minorHAnsi" w:hAnsiTheme="minorHAnsi" w:cstheme="minorHAnsi"/>
          <w:color w:val="1F497D" w:themeColor="text2"/>
          <w:sz w:val="26"/>
          <w:szCs w:val="26"/>
        </w:rPr>
      </w:pPr>
    </w:p>
    <w:p w:rsidR="004C4118" w:rsidRDefault="004C4118" w:rsidP="00D375BF">
      <w:pPr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4C4118" w:rsidRDefault="004C4118" w:rsidP="00D375BF">
      <w:pPr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D375BF" w:rsidRPr="00D375BF" w:rsidRDefault="00D375BF">
      <w:pPr>
        <w:rPr>
          <w:rFonts w:asciiTheme="minorHAnsi" w:hAnsiTheme="minorHAnsi" w:cstheme="minorHAnsi"/>
          <w:color w:val="1F497D" w:themeColor="text2"/>
        </w:rPr>
      </w:pPr>
    </w:p>
    <w:sectPr w:rsidR="00D375BF" w:rsidRPr="00D375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BF"/>
    <w:rsid w:val="00186246"/>
    <w:rsid w:val="001D4CB7"/>
    <w:rsid w:val="004C4118"/>
    <w:rsid w:val="005304B2"/>
    <w:rsid w:val="005850F7"/>
    <w:rsid w:val="006E1ECA"/>
    <w:rsid w:val="007E2759"/>
    <w:rsid w:val="00A55F44"/>
    <w:rsid w:val="00D375BF"/>
    <w:rsid w:val="00D64BB2"/>
    <w:rsid w:val="00E60210"/>
    <w:rsid w:val="00F0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5B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118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5B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118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4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haremuseumseast.org.uk/events/understanding-your-listed-building-a-historic-buildings-network-event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Southend Borough Council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Hunt</dc:creator>
  <cp:lastModifiedBy>Clare Hunt</cp:lastModifiedBy>
  <cp:revision>5</cp:revision>
  <cp:lastPrinted>2015-08-28T09:38:00Z</cp:lastPrinted>
  <dcterms:created xsi:type="dcterms:W3CDTF">2015-09-08T15:23:00Z</dcterms:created>
  <dcterms:modified xsi:type="dcterms:W3CDTF">2015-09-11T15:19:00Z</dcterms:modified>
</cp:coreProperties>
</file>