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43" w:rsidRDefault="00DB1D01" w:rsidP="00992E0B">
      <w:pPr>
        <w:ind w:left="2127"/>
        <w:rPr>
          <w:rFonts w:ascii="Roboto Condensed" w:hAnsi="Roboto Condensed" w:cs="Open Sans"/>
          <w:sz w:val="28"/>
          <w:szCs w:val="28"/>
        </w:rPr>
      </w:pPr>
      <w:r>
        <w:rPr>
          <w:rFonts w:ascii="Roboto Condensed" w:hAnsi="Roboto Condensed" w:cs="Open Sans"/>
          <w:sz w:val="28"/>
          <w:szCs w:val="28"/>
        </w:rPr>
        <w:t>HERITAGE TEAS</w:t>
      </w:r>
    </w:p>
    <w:p w:rsidR="00DB1D01" w:rsidRPr="00DB1D01" w:rsidRDefault="00DB1D01" w:rsidP="00992E0B">
      <w:pPr>
        <w:ind w:left="2127"/>
        <w:rPr>
          <w:rFonts w:ascii="Roboto Condensed" w:hAnsi="Roboto Condensed" w:cs="Open Sans"/>
          <w:i/>
          <w:sz w:val="28"/>
          <w:szCs w:val="28"/>
        </w:rPr>
      </w:pPr>
      <w:r w:rsidRPr="00DB1D01">
        <w:rPr>
          <w:rFonts w:ascii="Roboto Condensed" w:hAnsi="Roboto Condensed" w:cs="Open Sans"/>
          <w:i/>
          <w:sz w:val="28"/>
          <w:szCs w:val="28"/>
        </w:rPr>
        <w:t>A semi-bespoke retail tea product for your gallery, museum, etc.</w:t>
      </w:r>
    </w:p>
    <w:p w:rsidR="00B917C7" w:rsidRPr="0055150D" w:rsidRDefault="00B917C7" w:rsidP="001E57EF">
      <w:pPr>
        <w:ind w:left="2127"/>
        <w:rPr>
          <w:rFonts w:ascii="Open Sans" w:hAnsi="Open Sans" w:cs="Open Sans"/>
          <w:sz w:val="20"/>
        </w:rPr>
      </w:pPr>
    </w:p>
    <w:p w:rsidR="008D759C" w:rsidRPr="008D759C" w:rsidRDefault="008D759C" w:rsidP="008D759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- </w:t>
      </w:r>
      <w:r w:rsidR="00B053DA" w:rsidRPr="008D759C">
        <w:rPr>
          <w:rFonts w:ascii="Open Sans" w:hAnsi="Open Sans" w:cs="Open Sans"/>
          <w:sz w:val="20"/>
        </w:rPr>
        <w:t>A perennially popular low-price gift to sell in your sho</w:t>
      </w:r>
      <w:r w:rsidRPr="008D759C">
        <w:rPr>
          <w:rFonts w:ascii="Open Sans" w:hAnsi="Open Sans" w:cs="Open Sans"/>
          <w:sz w:val="20"/>
        </w:rPr>
        <w:t>p</w:t>
      </w:r>
    </w:p>
    <w:p w:rsidR="00B053DA" w:rsidRPr="008D759C" w:rsidRDefault="008D759C" w:rsidP="008D759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- </w:t>
      </w:r>
      <w:r w:rsidR="00B053DA" w:rsidRPr="008D759C">
        <w:rPr>
          <w:rFonts w:ascii="Open Sans" w:hAnsi="Open Sans" w:cs="Open Sans"/>
          <w:sz w:val="20"/>
        </w:rPr>
        <w:t>Tea blended for the water in your area</w:t>
      </w:r>
    </w:p>
    <w:p w:rsidR="00B053DA" w:rsidRPr="008D759C" w:rsidRDefault="008D759C" w:rsidP="008D759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- </w:t>
      </w:r>
      <w:r w:rsidR="00B053DA" w:rsidRPr="008D759C">
        <w:rPr>
          <w:rFonts w:ascii="Open Sans" w:hAnsi="Open Sans" w:cs="Open Sans"/>
          <w:sz w:val="20"/>
        </w:rPr>
        <w:t>50% profit on retail</w:t>
      </w:r>
    </w:p>
    <w:p w:rsidR="00B917C7" w:rsidRPr="008D759C" w:rsidRDefault="008D759C" w:rsidP="008D759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- </w:t>
      </w:r>
      <w:r w:rsidR="00B053DA" w:rsidRPr="008D759C">
        <w:rPr>
          <w:rFonts w:ascii="Open Sans" w:hAnsi="Open Sans" w:cs="Open Sans"/>
          <w:sz w:val="20"/>
        </w:rPr>
        <w:t>Low minimum order</w:t>
      </w:r>
    </w:p>
    <w:p w:rsidR="00B053DA" w:rsidRPr="008D759C" w:rsidRDefault="008D759C" w:rsidP="008D759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- </w:t>
      </w:r>
      <w:r w:rsidR="00B053DA" w:rsidRPr="008D759C">
        <w:rPr>
          <w:rFonts w:ascii="Open Sans" w:hAnsi="Open Sans" w:cs="Open Sans"/>
          <w:sz w:val="20"/>
        </w:rPr>
        <w:t>Low origination cost</w:t>
      </w:r>
    </w:p>
    <w:p w:rsidR="00B053DA" w:rsidRPr="008D759C" w:rsidRDefault="00B053DA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>Join a network of cultural enterprises and benefit from cross-promotion to an audience of loyal, enthusiastic visitors</w:t>
      </w:r>
    </w:p>
    <w:p w:rsidR="005A0B60" w:rsidRDefault="00605B5C" w:rsidP="005A0B60">
      <w:pPr>
        <w:ind w:left="2127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-379730</wp:posOffset>
            </wp:positionH>
            <wp:positionV relativeFrom="paragraph">
              <wp:posOffset>187325</wp:posOffset>
            </wp:positionV>
            <wp:extent cx="3220720" cy="4386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insborough's House P4 L3 AC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B60" w:rsidRDefault="005A0B60" w:rsidP="008D759C">
      <w:pPr>
        <w:rPr>
          <w:rFonts w:ascii="Roboto Condensed" w:hAnsi="Roboto Condensed" w:cs="Open Sans"/>
          <w:sz w:val="24"/>
        </w:rPr>
      </w:pPr>
      <w:r>
        <w:rPr>
          <w:rFonts w:ascii="Roboto Condensed" w:hAnsi="Roboto Condensed" w:cs="Open Sans"/>
          <w:sz w:val="24"/>
        </w:rPr>
        <w:t>HOW IT WORKS</w:t>
      </w:r>
    </w:p>
    <w:p w:rsidR="005A0B60" w:rsidRDefault="005A0B60" w:rsidP="005A0B60">
      <w:pPr>
        <w:ind w:left="2127"/>
        <w:rPr>
          <w:rFonts w:ascii="Roboto Condensed" w:hAnsi="Roboto Condensed" w:cs="Open Sans"/>
          <w:sz w:val="24"/>
        </w:rPr>
      </w:pPr>
    </w:p>
    <w:p w:rsidR="005A0B60" w:rsidRPr="008D759C" w:rsidRDefault="005A0B60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 xml:space="preserve">We have produced a standardised full-colour label with a panel for a design that captures the essence of your operation – for example, a famous painting or piece from your collection, or an image of your site. </w:t>
      </w:r>
    </w:p>
    <w:p w:rsidR="005A0B60" w:rsidRPr="008D759C" w:rsidRDefault="005A0B60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 xml:space="preserve">Your </w:t>
      </w:r>
      <w:r w:rsidR="00E517CB" w:rsidRPr="008D759C">
        <w:rPr>
          <w:rFonts w:ascii="Open Sans" w:hAnsi="Open Sans" w:cs="Open Sans"/>
          <w:sz w:val="20"/>
        </w:rPr>
        <w:t>brand and our brand</w:t>
      </w:r>
      <w:r w:rsidRPr="008D759C">
        <w:rPr>
          <w:rFonts w:ascii="Open Sans" w:hAnsi="Open Sans" w:cs="Open Sans"/>
          <w:sz w:val="20"/>
        </w:rPr>
        <w:t xml:space="preserve"> both appear on the label</w:t>
      </w:r>
    </w:p>
    <w:p w:rsidR="005A0B60" w:rsidRPr="008D759C" w:rsidRDefault="005A0B60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>We produce the design with advice from you.</w:t>
      </w:r>
    </w:p>
    <w:p w:rsidR="00AB4AE1" w:rsidRPr="008D759C" w:rsidRDefault="00AB4AE1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 xml:space="preserve">We own the product and will sell it in our own shop/website – which benefits you because it gives extra exposure to you. </w:t>
      </w:r>
    </w:p>
    <w:p w:rsidR="005A0B60" w:rsidRPr="008D759C" w:rsidRDefault="005A0B60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>Minimum order 100 units</w:t>
      </w:r>
    </w:p>
    <w:p w:rsidR="005A0B60" w:rsidRPr="008D759C" w:rsidRDefault="00E517CB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>Two formats: tin or stand-up pouch both containing 50 teabags</w:t>
      </w:r>
    </w:p>
    <w:p w:rsidR="00B917C7" w:rsidRPr="0055150D" w:rsidRDefault="00B917C7" w:rsidP="001E57EF">
      <w:pPr>
        <w:ind w:left="2127"/>
        <w:rPr>
          <w:rFonts w:ascii="Open Sans" w:hAnsi="Open Sans" w:cs="Open Sans"/>
          <w:sz w:val="20"/>
        </w:rPr>
      </w:pPr>
    </w:p>
    <w:p w:rsidR="00B053DA" w:rsidRDefault="00605B5C" w:rsidP="008D759C">
      <w:pPr>
        <w:rPr>
          <w:rFonts w:ascii="Roboto Condensed" w:hAnsi="Roboto Condensed" w:cs="Open Sans"/>
          <w:sz w:val="24"/>
        </w:rPr>
      </w:pPr>
      <w:r>
        <w:rPr>
          <w:rFonts w:ascii="Roboto Condensed" w:hAnsi="Roboto Condensed" w:cs="Open Sans"/>
          <w:sz w:val="24"/>
        </w:rPr>
        <w:t>INDEPENDENT OR AS A GROUP</w:t>
      </w:r>
    </w:p>
    <w:p w:rsidR="001E57EF" w:rsidRDefault="001E57EF" w:rsidP="001E57EF">
      <w:pPr>
        <w:ind w:left="2127"/>
        <w:rPr>
          <w:rFonts w:ascii="Open Sans" w:hAnsi="Open Sans" w:cs="Open Sans"/>
          <w:sz w:val="20"/>
        </w:rPr>
      </w:pPr>
    </w:p>
    <w:p w:rsidR="00AB4AE1" w:rsidRPr="008D759C" w:rsidRDefault="00605B5C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 xml:space="preserve">INDEPENDENT: </w:t>
      </w:r>
      <w:r w:rsidR="00B053DA" w:rsidRPr="008D759C">
        <w:rPr>
          <w:rFonts w:ascii="Open Sans" w:hAnsi="Open Sans" w:cs="Open Sans"/>
          <w:sz w:val="20"/>
        </w:rPr>
        <w:t>Origination cost (design and print setup) £75</w:t>
      </w:r>
      <w:r w:rsidRPr="008D759C">
        <w:rPr>
          <w:rFonts w:ascii="Open Sans" w:hAnsi="Open Sans" w:cs="Open Sans"/>
          <w:sz w:val="20"/>
        </w:rPr>
        <w:t xml:space="preserve">. </w:t>
      </w:r>
      <w:r w:rsidR="00E517CB" w:rsidRPr="008D759C">
        <w:rPr>
          <w:rFonts w:ascii="Open Sans" w:hAnsi="Open Sans" w:cs="Open Sans"/>
          <w:sz w:val="20"/>
        </w:rPr>
        <w:t>Yo</w:t>
      </w:r>
      <w:bookmarkStart w:id="0" w:name="_GoBack"/>
      <w:bookmarkEnd w:id="0"/>
      <w:r w:rsidR="00E517CB" w:rsidRPr="008D759C">
        <w:rPr>
          <w:rFonts w:ascii="Open Sans" w:hAnsi="Open Sans" w:cs="Open Sans"/>
          <w:sz w:val="20"/>
        </w:rPr>
        <w:t>ur name is prominent in the design</w:t>
      </w:r>
    </w:p>
    <w:p w:rsidR="000A4817" w:rsidRDefault="000A4817" w:rsidP="000A4817">
      <w:pPr>
        <w:pStyle w:val="ListParagraph"/>
        <w:ind w:left="2847"/>
        <w:rPr>
          <w:rFonts w:ascii="Open Sans" w:hAnsi="Open Sans" w:cs="Open Sans"/>
          <w:sz w:val="20"/>
        </w:rPr>
      </w:pPr>
    </w:p>
    <w:p w:rsidR="00AB4AE1" w:rsidRPr="008D759C" w:rsidRDefault="00605B5C" w:rsidP="008D759C">
      <w:pPr>
        <w:rPr>
          <w:rFonts w:ascii="Open Sans" w:hAnsi="Open Sans" w:cs="Open Sans"/>
          <w:sz w:val="20"/>
        </w:rPr>
      </w:pPr>
      <w:r w:rsidRPr="008D759C">
        <w:rPr>
          <w:rFonts w:ascii="Open Sans" w:hAnsi="Open Sans" w:cs="Open Sans"/>
          <w:sz w:val="20"/>
        </w:rPr>
        <w:t xml:space="preserve">GROUP: </w:t>
      </w:r>
      <w:proofErr w:type="spellStart"/>
      <w:r w:rsidR="00B053DA" w:rsidRPr="008D759C">
        <w:rPr>
          <w:rFonts w:ascii="Open Sans" w:hAnsi="Open Sans" w:cs="Open Sans"/>
          <w:sz w:val="20"/>
        </w:rPr>
        <w:t>eg</w:t>
      </w:r>
      <w:proofErr w:type="spellEnd"/>
      <w:r w:rsidR="00B053DA" w:rsidRPr="008D759C">
        <w:rPr>
          <w:rFonts w:ascii="Open Sans" w:hAnsi="Open Sans" w:cs="Open Sans"/>
          <w:sz w:val="20"/>
        </w:rPr>
        <w:t xml:space="preserve"> “Art of East Anglia</w:t>
      </w:r>
      <w:r w:rsidR="00AB4AE1" w:rsidRPr="008D759C">
        <w:rPr>
          <w:rFonts w:ascii="Open Sans" w:hAnsi="Open Sans" w:cs="Open Sans"/>
          <w:sz w:val="20"/>
        </w:rPr>
        <w:t>” or “Museums of Norfolk”</w:t>
      </w:r>
      <w:r w:rsidRPr="008D759C">
        <w:rPr>
          <w:rFonts w:ascii="Open Sans" w:hAnsi="Open Sans" w:cs="Open Sans"/>
          <w:sz w:val="20"/>
        </w:rPr>
        <w:t xml:space="preserve">. </w:t>
      </w:r>
    </w:p>
    <w:p w:rsidR="008D759C" w:rsidRDefault="000A4817" w:rsidP="000A4817">
      <w:pPr>
        <w:ind w:left="4678" w:hanging="48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</w:t>
      </w:r>
      <w:r w:rsidR="00AB4AE1" w:rsidRPr="000A4817">
        <w:rPr>
          <w:rFonts w:ascii="Open Sans" w:hAnsi="Open Sans" w:cs="Open Sans"/>
          <w:sz w:val="20"/>
        </w:rPr>
        <w:t xml:space="preserve">educed origination charge just £25 </w:t>
      </w:r>
      <w:r w:rsidR="00E517CB" w:rsidRPr="000A4817">
        <w:rPr>
          <w:rFonts w:ascii="Open Sans" w:hAnsi="Open Sans" w:cs="Open Sans"/>
          <w:sz w:val="20"/>
        </w:rPr>
        <w:t>per site (because we</w:t>
      </w:r>
      <w:r w:rsidR="008D759C">
        <w:rPr>
          <w:rFonts w:ascii="Open Sans" w:hAnsi="Open Sans" w:cs="Open Sans"/>
          <w:sz w:val="20"/>
        </w:rPr>
        <w:t xml:space="preserve"> save</w:t>
      </w:r>
    </w:p>
    <w:p w:rsidR="008D759C" w:rsidRDefault="00E517CB" w:rsidP="000A4817">
      <w:pPr>
        <w:ind w:left="4678" w:hanging="4820"/>
        <w:rPr>
          <w:rFonts w:ascii="Open Sans" w:hAnsi="Open Sans" w:cs="Open Sans"/>
          <w:sz w:val="20"/>
        </w:rPr>
      </w:pPr>
      <w:proofErr w:type="gramStart"/>
      <w:r w:rsidRPr="000A4817">
        <w:rPr>
          <w:rFonts w:ascii="Open Sans" w:hAnsi="Open Sans" w:cs="Open Sans"/>
          <w:sz w:val="20"/>
        </w:rPr>
        <w:t>a</w:t>
      </w:r>
      <w:proofErr w:type="gramEnd"/>
      <w:r w:rsidRPr="000A4817">
        <w:rPr>
          <w:rFonts w:ascii="Open Sans" w:hAnsi="Open Sans" w:cs="Open Sans"/>
          <w:sz w:val="20"/>
        </w:rPr>
        <w:t xml:space="preserve"> lot of</w:t>
      </w:r>
      <w:r w:rsidR="00AB4AE1" w:rsidRPr="000A4817">
        <w:rPr>
          <w:rFonts w:ascii="Open Sans" w:hAnsi="Open Sans" w:cs="Open Sans"/>
          <w:sz w:val="20"/>
        </w:rPr>
        <w:t xml:space="preserve"> </w:t>
      </w:r>
      <w:r w:rsidRPr="000A4817">
        <w:rPr>
          <w:rFonts w:ascii="Open Sans" w:hAnsi="Open Sans" w:cs="Open Sans"/>
          <w:sz w:val="20"/>
        </w:rPr>
        <w:t>sales/admin time whe</w:t>
      </w:r>
      <w:r w:rsidR="008D759C">
        <w:rPr>
          <w:rFonts w:ascii="Open Sans" w:hAnsi="Open Sans" w:cs="Open Sans"/>
          <w:sz w:val="20"/>
        </w:rPr>
        <w:t>n producing tea for a number of</w:t>
      </w:r>
    </w:p>
    <w:p w:rsidR="00E517CB" w:rsidRPr="000A4817" w:rsidRDefault="00E517CB" w:rsidP="000A4817">
      <w:pPr>
        <w:ind w:left="4678" w:hanging="4820"/>
        <w:rPr>
          <w:rFonts w:ascii="Open Sans" w:hAnsi="Open Sans" w:cs="Open Sans"/>
          <w:sz w:val="20"/>
        </w:rPr>
      </w:pPr>
      <w:proofErr w:type="gramStart"/>
      <w:r w:rsidRPr="000A4817">
        <w:rPr>
          <w:rFonts w:ascii="Open Sans" w:hAnsi="Open Sans" w:cs="Open Sans"/>
          <w:sz w:val="20"/>
        </w:rPr>
        <w:t>sites</w:t>
      </w:r>
      <w:proofErr w:type="gramEnd"/>
      <w:r w:rsidRPr="000A4817">
        <w:rPr>
          <w:rFonts w:ascii="Open Sans" w:hAnsi="Open Sans" w:cs="Open Sans"/>
          <w:sz w:val="20"/>
        </w:rPr>
        <w:t>)</w:t>
      </w:r>
      <w:r w:rsidR="000A4817">
        <w:rPr>
          <w:rFonts w:ascii="Open Sans" w:hAnsi="Open Sans" w:cs="Open Sans"/>
          <w:sz w:val="20"/>
        </w:rPr>
        <w:t xml:space="preserve">. </w:t>
      </w:r>
    </w:p>
    <w:p w:rsidR="00E517CB" w:rsidRDefault="00E517CB">
      <w:pPr>
        <w:spacing w:line="240" w:lineRule="auto"/>
        <w:rPr>
          <w:rFonts w:ascii="Roboto Condensed" w:hAnsi="Roboto Condensed" w:cs="Open Sans"/>
          <w:sz w:val="24"/>
        </w:rPr>
      </w:pPr>
      <w:r>
        <w:rPr>
          <w:rFonts w:ascii="Roboto Condensed" w:hAnsi="Roboto Condensed" w:cs="Open Sans"/>
          <w:sz w:val="24"/>
        </w:rPr>
        <w:br w:type="page"/>
      </w:r>
    </w:p>
    <w:p w:rsidR="0055150D" w:rsidRDefault="00E517CB" w:rsidP="001E57EF">
      <w:pPr>
        <w:ind w:left="2127"/>
        <w:rPr>
          <w:rFonts w:ascii="Open Sans" w:hAnsi="Open Sans" w:cs="Open Sans"/>
          <w:sz w:val="20"/>
        </w:rPr>
      </w:pPr>
      <w:r>
        <w:rPr>
          <w:rFonts w:ascii="Roboto Condensed" w:hAnsi="Roboto Condensed" w:cs="Open Sans"/>
          <w:sz w:val="24"/>
        </w:rPr>
        <w:t>PRICING</w:t>
      </w:r>
    </w:p>
    <w:p w:rsidR="0050113E" w:rsidRDefault="0050113E" w:rsidP="00976085">
      <w:pPr>
        <w:ind w:left="2127"/>
        <w:rPr>
          <w:rFonts w:ascii="Open Sans" w:hAnsi="Open Sans" w:cs="Open Sans"/>
          <w:sz w:val="20"/>
        </w:rPr>
      </w:pPr>
    </w:p>
    <w:p w:rsidR="00E517CB" w:rsidRDefault="00E517CB" w:rsidP="00976085">
      <w:pPr>
        <w:ind w:left="2127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Distributor prices assume annual sales of 1200 units (mixed between tins/pouches)</w:t>
      </w:r>
    </w:p>
    <w:p w:rsidR="00E517CB" w:rsidRDefault="00E517CB" w:rsidP="00976085">
      <w:pPr>
        <w:ind w:left="2127"/>
        <w:rPr>
          <w:rFonts w:ascii="Open Sans" w:hAnsi="Open Sans" w:cs="Open Sans"/>
          <w:sz w:val="20"/>
        </w:rPr>
      </w:pPr>
    </w:p>
    <w:tbl>
      <w:tblPr>
        <w:tblStyle w:val="TableGrid"/>
        <w:tblW w:w="0" w:type="auto"/>
        <w:tblInd w:w="2127" w:type="dxa"/>
        <w:tblLook w:val="04A0"/>
      </w:tblPr>
      <w:tblGrid>
        <w:gridCol w:w="987"/>
        <w:gridCol w:w="1276"/>
        <w:gridCol w:w="2013"/>
        <w:gridCol w:w="1247"/>
        <w:gridCol w:w="1216"/>
        <w:gridCol w:w="1033"/>
      </w:tblGrid>
      <w:tr w:rsidR="00A31284">
        <w:tc>
          <w:tcPr>
            <w:tcW w:w="987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Product</w:t>
            </w:r>
          </w:p>
        </w:tc>
        <w:tc>
          <w:tcPr>
            <w:tcW w:w="1276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Min order</w:t>
            </w:r>
          </w:p>
        </w:tc>
        <w:tc>
          <w:tcPr>
            <w:tcW w:w="2013" w:type="dxa"/>
          </w:tcPr>
          <w:p w:rsidR="00A31284" w:rsidRDefault="00A31284" w:rsidP="00605B5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</w:t>
            </w:r>
            <w:r w:rsidR="00605B5C">
              <w:rPr>
                <w:rFonts w:ascii="Open Sans" w:hAnsi="Open Sans" w:cs="Open Sans"/>
                <w:sz w:val="20"/>
              </w:rPr>
              <w:t>xpected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605B5C">
              <w:rPr>
                <w:rFonts w:ascii="Open Sans" w:hAnsi="Open Sans" w:cs="Open Sans"/>
                <w:sz w:val="20"/>
              </w:rPr>
              <w:t>Annual Sales (</w:t>
            </w:r>
            <w:r>
              <w:rPr>
                <w:rFonts w:ascii="Open Sans" w:hAnsi="Open Sans" w:cs="Open Sans"/>
                <w:sz w:val="20"/>
              </w:rPr>
              <w:t>mixed)</w:t>
            </w:r>
          </w:p>
        </w:tc>
        <w:tc>
          <w:tcPr>
            <w:tcW w:w="1247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Price</w:t>
            </w:r>
          </w:p>
        </w:tc>
        <w:tc>
          <w:tcPr>
            <w:tcW w:w="1216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RRP</w:t>
            </w:r>
          </w:p>
        </w:tc>
        <w:tc>
          <w:tcPr>
            <w:tcW w:w="1033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POR</w:t>
            </w:r>
          </w:p>
        </w:tc>
      </w:tr>
      <w:tr w:rsidR="00A31284">
        <w:tc>
          <w:tcPr>
            <w:tcW w:w="987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Pouch</w:t>
            </w:r>
          </w:p>
        </w:tc>
        <w:tc>
          <w:tcPr>
            <w:tcW w:w="1276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100</w:t>
            </w:r>
          </w:p>
        </w:tc>
        <w:tc>
          <w:tcPr>
            <w:tcW w:w="2013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100</w:t>
            </w:r>
          </w:p>
        </w:tc>
        <w:tc>
          <w:tcPr>
            <w:tcW w:w="1247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2.25</w:t>
            </w:r>
          </w:p>
        </w:tc>
        <w:tc>
          <w:tcPr>
            <w:tcW w:w="1216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3.99</w:t>
            </w:r>
          </w:p>
        </w:tc>
        <w:tc>
          <w:tcPr>
            <w:tcW w:w="1033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44%</w:t>
            </w:r>
          </w:p>
        </w:tc>
      </w:tr>
      <w:tr w:rsidR="00A31284">
        <w:tc>
          <w:tcPr>
            <w:tcW w:w="987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Pouch</w:t>
            </w:r>
          </w:p>
        </w:tc>
        <w:tc>
          <w:tcPr>
            <w:tcW w:w="1276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="00A31284">
              <w:rPr>
                <w:rFonts w:ascii="Open Sans" w:hAnsi="Open Sans" w:cs="Open Sans"/>
                <w:sz w:val="20"/>
              </w:rPr>
              <w:t>00</w:t>
            </w:r>
          </w:p>
        </w:tc>
        <w:tc>
          <w:tcPr>
            <w:tcW w:w="2013" w:type="dxa"/>
          </w:tcPr>
          <w:p w:rsidR="00A31284" w:rsidRDefault="00A31284" w:rsidP="00A3128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1200</w:t>
            </w:r>
          </w:p>
        </w:tc>
        <w:tc>
          <w:tcPr>
            <w:tcW w:w="1247" w:type="dxa"/>
          </w:tcPr>
          <w:p w:rsidR="00605B5C" w:rsidRDefault="00605B5C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1.60</w:t>
            </w:r>
          </w:p>
        </w:tc>
        <w:tc>
          <w:tcPr>
            <w:tcW w:w="1216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3.99</w:t>
            </w:r>
          </w:p>
        </w:tc>
        <w:tc>
          <w:tcPr>
            <w:tcW w:w="1033" w:type="dxa"/>
          </w:tcPr>
          <w:p w:rsidR="00A31284" w:rsidRDefault="00605B5C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60%</w:t>
            </w:r>
          </w:p>
        </w:tc>
      </w:tr>
      <w:tr w:rsidR="00A31284">
        <w:tc>
          <w:tcPr>
            <w:tcW w:w="987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Tin</w:t>
            </w:r>
          </w:p>
        </w:tc>
        <w:tc>
          <w:tcPr>
            <w:tcW w:w="1276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100</w:t>
            </w:r>
          </w:p>
        </w:tc>
        <w:tc>
          <w:tcPr>
            <w:tcW w:w="2013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100</w:t>
            </w:r>
          </w:p>
        </w:tc>
        <w:tc>
          <w:tcPr>
            <w:tcW w:w="1247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3.60</w:t>
            </w:r>
          </w:p>
        </w:tc>
        <w:tc>
          <w:tcPr>
            <w:tcW w:w="1216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6.49</w:t>
            </w:r>
          </w:p>
        </w:tc>
        <w:tc>
          <w:tcPr>
            <w:tcW w:w="1033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45%</w:t>
            </w:r>
          </w:p>
        </w:tc>
      </w:tr>
      <w:tr w:rsidR="00A31284">
        <w:tc>
          <w:tcPr>
            <w:tcW w:w="987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Tin</w:t>
            </w:r>
          </w:p>
        </w:tc>
        <w:tc>
          <w:tcPr>
            <w:tcW w:w="1276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="00A31284">
              <w:rPr>
                <w:rFonts w:ascii="Open Sans" w:hAnsi="Open Sans" w:cs="Open Sans"/>
                <w:sz w:val="20"/>
              </w:rPr>
              <w:t>00</w:t>
            </w:r>
          </w:p>
        </w:tc>
        <w:tc>
          <w:tcPr>
            <w:tcW w:w="2013" w:type="dxa"/>
          </w:tcPr>
          <w:p w:rsidR="00A31284" w:rsidRDefault="00A31284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1200</w:t>
            </w:r>
          </w:p>
        </w:tc>
        <w:tc>
          <w:tcPr>
            <w:tcW w:w="1247" w:type="dxa"/>
          </w:tcPr>
          <w:p w:rsidR="00A31284" w:rsidRDefault="00605B5C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2.50</w:t>
            </w:r>
          </w:p>
        </w:tc>
        <w:tc>
          <w:tcPr>
            <w:tcW w:w="1216" w:type="dxa"/>
          </w:tcPr>
          <w:p w:rsidR="00A31284" w:rsidRDefault="00E517CB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6.49</w:t>
            </w:r>
          </w:p>
        </w:tc>
        <w:tc>
          <w:tcPr>
            <w:tcW w:w="1033" w:type="dxa"/>
          </w:tcPr>
          <w:p w:rsidR="00A31284" w:rsidRDefault="00605B5C" w:rsidP="0097608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61%</w:t>
            </w:r>
          </w:p>
        </w:tc>
      </w:tr>
    </w:tbl>
    <w:p w:rsidR="00605B5C" w:rsidRDefault="00605B5C" w:rsidP="00605B5C">
      <w:pPr>
        <w:ind w:left="2127"/>
        <w:rPr>
          <w:rFonts w:ascii="Roboto Condensed" w:hAnsi="Roboto Condensed" w:cs="Open Sans"/>
          <w:sz w:val="24"/>
        </w:rPr>
      </w:pPr>
    </w:p>
    <w:p w:rsidR="00543021" w:rsidRPr="00543021" w:rsidRDefault="00543021" w:rsidP="00605B5C">
      <w:pPr>
        <w:ind w:left="2127"/>
        <w:rPr>
          <w:rFonts w:ascii="Open Sans" w:hAnsi="Open Sans" w:cs="Open Sans"/>
          <w:sz w:val="20"/>
        </w:rPr>
      </w:pPr>
      <w:r w:rsidRPr="00543021">
        <w:rPr>
          <w:rFonts w:ascii="Open Sans" w:hAnsi="Open Sans" w:cs="Open Sans"/>
          <w:sz w:val="20"/>
        </w:rPr>
        <w:t>Setup costs</w:t>
      </w:r>
      <w:r w:rsidRPr="00543021">
        <w:rPr>
          <w:rFonts w:ascii="Open Sans" w:hAnsi="Open Sans" w:cs="Open Sans"/>
          <w:sz w:val="20"/>
        </w:rPr>
        <w:tab/>
      </w:r>
      <w:r w:rsidRPr="00543021">
        <w:rPr>
          <w:rFonts w:ascii="Open Sans" w:hAnsi="Open Sans" w:cs="Open Sans"/>
          <w:sz w:val="20"/>
        </w:rPr>
        <w:tab/>
        <w:t>£75 (reduced to £25 for members of a group)</w:t>
      </w:r>
    </w:p>
    <w:p w:rsidR="00543021" w:rsidRPr="00543021" w:rsidRDefault="00543021" w:rsidP="00605B5C">
      <w:pPr>
        <w:ind w:left="2127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Delivery cost</w:t>
      </w:r>
      <w:r w:rsidRPr="00543021">
        <w:rPr>
          <w:rFonts w:ascii="Open Sans" w:hAnsi="Open Sans" w:cs="Open Sans"/>
          <w:sz w:val="20"/>
        </w:rPr>
        <w:tab/>
      </w:r>
      <w:r w:rsidRPr="00543021">
        <w:rPr>
          <w:rFonts w:ascii="Open Sans" w:hAnsi="Open Sans" w:cs="Open Sans"/>
          <w:sz w:val="20"/>
        </w:rPr>
        <w:tab/>
        <w:t>FREE to UK addresses excl Highlands and Islands</w:t>
      </w:r>
    </w:p>
    <w:p w:rsidR="00543021" w:rsidRPr="00543021" w:rsidRDefault="00543021" w:rsidP="00605B5C">
      <w:pPr>
        <w:ind w:left="2127"/>
        <w:rPr>
          <w:rFonts w:ascii="Open Sans" w:hAnsi="Open Sans" w:cs="Open Sans"/>
          <w:sz w:val="20"/>
        </w:rPr>
      </w:pPr>
      <w:r w:rsidRPr="00543021">
        <w:rPr>
          <w:rFonts w:ascii="Open Sans" w:hAnsi="Open Sans" w:cs="Open Sans"/>
          <w:sz w:val="20"/>
        </w:rPr>
        <w:tab/>
      </w:r>
      <w:r w:rsidRPr="00543021">
        <w:rPr>
          <w:rFonts w:ascii="Open Sans" w:hAnsi="Open Sans" w:cs="Open Sans"/>
          <w:sz w:val="20"/>
        </w:rPr>
        <w:tab/>
      </w:r>
      <w:r w:rsidRPr="00543021">
        <w:rPr>
          <w:rFonts w:ascii="Open Sans" w:hAnsi="Open Sans" w:cs="Open Sans"/>
          <w:sz w:val="20"/>
        </w:rPr>
        <w:tab/>
        <w:t>£15 to European addresses</w:t>
      </w:r>
    </w:p>
    <w:p w:rsidR="00543021" w:rsidRPr="00543021" w:rsidRDefault="00543021" w:rsidP="00605B5C">
      <w:pPr>
        <w:ind w:left="2127"/>
        <w:rPr>
          <w:rFonts w:ascii="Open Sans" w:hAnsi="Open Sans" w:cs="Open Sans"/>
          <w:sz w:val="20"/>
        </w:rPr>
      </w:pPr>
      <w:r w:rsidRPr="00543021">
        <w:rPr>
          <w:rFonts w:ascii="Open Sans" w:hAnsi="Open Sans" w:cs="Open Sans"/>
          <w:sz w:val="20"/>
        </w:rPr>
        <w:t>Lead time</w:t>
      </w:r>
      <w:r w:rsidRPr="00543021">
        <w:rPr>
          <w:rFonts w:ascii="Open Sans" w:hAnsi="Open Sans" w:cs="Open Sans"/>
          <w:sz w:val="20"/>
        </w:rPr>
        <w:tab/>
      </w:r>
      <w:r w:rsidRPr="00543021">
        <w:rPr>
          <w:rFonts w:ascii="Open Sans" w:hAnsi="Open Sans" w:cs="Open Sans"/>
          <w:sz w:val="20"/>
        </w:rPr>
        <w:tab/>
        <w:t>One week from receipt of payment to delivery</w:t>
      </w:r>
    </w:p>
    <w:p w:rsidR="00543021" w:rsidRDefault="00543021" w:rsidP="00605B5C">
      <w:pPr>
        <w:ind w:left="2127"/>
        <w:rPr>
          <w:rFonts w:ascii="Roboto Condensed" w:hAnsi="Roboto Condensed" w:cs="Open Sans"/>
          <w:sz w:val="24"/>
        </w:rPr>
      </w:pPr>
    </w:p>
    <w:p w:rsidR="00543021" w:rsidRDefault="00543021" w:rsidP="00543021">
      <w:pPr>
        <w:ind w:left="2127"/>
        <w:rPr>
          <w:rFonts w:ascii="Open Sans" w:hAnsi="Open Sans" w:cs="Open Sans"/>
          <w:sz w:val="20"/>
        </w:rPr>
      </w:pPr>
      <w:r>
        <w:rPr>
          <w:rFonts w:ascii="Roboto Condensed" w:hAnsi="Roboto Condensed" w:cs="Open Sans"/>
          <w:sz w:val="24"/>
        </w:rPr>
        <w:t>WHAT TO DO NEXT:</w:t>
      </w:r>
    </w:p>
    <w:p w:rsidR="00543021" w:rsidRDefault="00543021" w:rsidP="00543021">
      <w:pPr>
        <w:ind w:left="2127"/>
        <w:rPr>
          <w:rFonts w:ascii="Open Sans" w:hAnsi="Open Sans" w:cs="Open Sans"/>
          <w:sz w:val="20"/>
        </w:rPr>
      </w:pPr>
    </w:p>
    <w:p w:rsidR="00543021" w:rsidRPr="00543021" w:rsidRDefault="00543021" w:rsidP="00543021">
      <w:pPr>
        <w:pStyle w:val="ListParagraph"/>
        <w:numPr>
          <w:ilvl w:val="0"/>
          <w:numId w:val="13"/>
        </w:numPr>
        <w:rPr>
          <w:rFonts w:ascii="Open Sans" w:hAnsi="Open Sans" w:cs="Open Sans"/>
          <w:sz w:val="20"/>
        </w:rPr>
      </w:pPr>
      <w:r w:rsidRPr="00543021">
        <w:rPr>
          <w:rFonts w:ascii="Open Sans" w:hAnsi="Open Sans" w:cs="Open Sans"/>
          <w:sz w:val="20"/>
        </w:rPr>
        <w:t>Call Andrew or Scott at All About Tea on 023 9275 0122</w:t>
      </w:r>
    </w:p>
    <w:p w:rsidR="00543021" w:rsidRDefault="00543021" w:rsidP="00543021">
      <w:pPr>
        <w:pStyle w:val="ListParagraph"/>
        <w:numPr>
          <w:ilvl w:val="0"/>
          <w:numId w:val="13"/>
        </w:numPr>
        <w:rPr>
          <w:rFonts w:ascii="Open Sans" w:hAnsi="Open Sans" w:cs="Open Sans"/>
          <w:sz w:val="20"/>
        </w:rPr>
      </w:pPr>
      <w:r w:rsidRPr="00543021">
        <w:rPr>
          <w:rFonts w:ascii="Open Sans" w:hAnsi="Open Sans" w:cs="Open Sans"/>
          <w:sz w:val="20"/>
        </w:rPr>
        <w:t xml:space="preserve">Tell us </w:t>
      </w:r>
      <w:r>
        <w:rPr>
          <w:rFonts w:ascii="Open Sans" w:hAnsi="Open Sans" w:cs="Open Sans"/>
          <w:sz w:val="20"/>
        </w:rPr>
        <w:t>a little about what you do</w:t>
      </w:r>
    </w:p>
    <w:p w:rsidR="00543021" w:rsidRDefault="00543021" w:rsidP="00543021">
      <w:pPr>
        <w:pStyle w:val="ListParagraph"/>
        <w:numPr>
          <w:ilvl w:val="0"/>
          <w:numId w:val="1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We will put a mock-up together (turnaround 3 days)</w:t>
      </w:r>
    </w:p>
    <w:p w:rsidR="00543021" w:rsidRDefault="00543021" w:rsidP="00543021">
      <w:pPr>
        <w:pStyle w:val="ListParagraph"/>
        <w:numPr>
          <w:ilvl w:val="0"/>
          <w:numId w:val="1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Decide product and quantity required (min 100)</w:t>
      </w:r>
    </w:p>
    <w:p w:rsidR="00543021" w:rsidRDefault="00543021" w:rsidP="00543021">
      <w:pPr>
        <w:pStyle w:val="ListParagraph"/>
        <w:numPr>
          <w:ilvl w:val="0"/>
          <w:numId w:val="1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We will issue a </w:t>
      </w:r>
      <w:proofErr w:type="spellStart"/>
      <w:r>
        <w:rPr>
          <w:rFonts w:ascii="Open Sans" w:hAnsi="Open Sans" w:cs="Open Sans"/>
          <w:sz w:val="20"/>
        </w:rPr>
        <w:t>Proforma</w:t>
      </w:r>
      <w:proofErr w:type="spellEnd"/>
      <w:r>
        <w:rPr>
          <w:rFonts w:ascii="Open Sans" w:hAnsi="Open Sans" w:cs="Open Sans"/>
          <w:sz w:val="20"/>
        </w:rPr>
        <w:t xml:space="preserve"> invoice and commence work</w:t>
      </w:r>
    </w:p>
    <w:p w:rsidR="00543021" w:rsidRDefault="00543021" w:rsidP="00543021">
      <w:pPr>
        <w:pStyle w:val="ListParagraph"/>
        <w:numPr>
          <w:ilvl w:val="0"/>
          <w:numId w:val="1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Lead time from receipt of payment to delivery: one week</w:t>
      </w:r>
    </w:p>
    <w:p w:rsidR="00543021" w:rsidRDefault="00543021" w:rsidP="00543021">
      <w:pPr>
        <w:pStyle w:val="ListParagraph"/>
        <w:ind w:left="2847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We look forward to hearing from you </w:t>
      </w: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ANDREW GADSDEN</w:t>
      </w:r>
      <w:r>
        <w:rPr>
          <w:rFonts w:ascii="Open Sans" w:hAnsi="Open Sans" w:cs="Open Sans"/>
          <w:sz w:val="20"/>
        </w:rPr>
        <w:tab/>
      </w: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Managing Director</w:t>
      </w:r>
    </w:p>
    <w:p w:rsidR="00543021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All About Tea</w:t>
      </w:r>
    </w:p>
    <w:p w:rsidR="00B30926" w:rsidRPr="0055150D" w:rsidRDefault="00543021" w:rsidP="00543021">
      <w:pPr>
        <w:pStyle w:val="ListParagraph"/>
        <w:ind w:left="2847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andrew@allabouttea.co.uk</w:t>
      </w:r>
    </w:p>
    <w:sectPr w:rsidR="00B30926" w:rsidRPr="0055150D" w:rsidSect="005011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811" w:right="822" w:bottom="2557" w:left="1168" w:header="1191" w:footer="794" w:gutter="0"/>
      <w:pgNumType w:start="1"/>
      <w:titlePg/>
      <w:docGrid w:linePitch="3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EF" w:rsidRDefault="00A655EF">
      <w:pPr>
        <w:spacing w:line="240" w:lineRule="auto"/>
      </w:pPr>
      <w:r>
        <w:separator/>
      </w:r>
    </w:p>
  </w:endnote>
  <w:endnote w:type="continuationSeparator" w:id="0">
    <w:p w:rsidR="00A655EF" w:rsidRDefault="00A6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A" w:rsidRDefault="00AD3ECB">
    <w:pPr>
      <w:framePr w:wrap="around" w:vAnchor="text" w:hAnchor="margin" w:xAlign="right" w:y="1"/>
    </w:pPr>
    <w:r>
      <w:fldChar w:fldCharType="begin"/>
    </w:r>
    <w:r w:rsidR="00355E3A">
      <w:instrText xml:space="preserve">PAGE  </w:instrText>
    </w:r>
    <w:r>
      <w:fldChar w:fldCharType="end"/>
    </w:r>
  </w:p>
  <w:p w:rsidR="00355E3A" w:rsidRDefault="00355E3A">
    <w:pPr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A" w:rsidRDefault="00BE0C57">
    <w:pPr>
      <w:ind w:right="360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8983345</wp:posOffset>
          </wp:positionV>
          <wp:extent cx="7561580" cy="1572895"/>
          <wp:effectExtent l="0" t="0" r="1270" b="8255"/>
          <wp:wrapTight wrapText="bothSides">
            <wp:wrapPolygon edited="0">
              <wp:start x="0" y="0"/>
              <wp:lineTo x="0" y="21452"/>
              <wp:lineTo x="21549" y="21452"/>
              <wp:lineTo x="21549" y="0"/>
              <wp:lineTo x="0" y="0"/>
            </wp:wrapPolygon>
          </wp:wrapTight>
          <wp:docPr id="46" name="Picture 46" descr="20100412_AAT_letterhead_2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20100412_AAT_letterhead_2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9803765</wp:posOffset>
          </wp:positionV>
          <wp:extent cx="7560945" cy="1600200"/>
          <wp:effectExtent l="0" t="0" r="1905" b="0"/>
          <wp:wrapNone/>
          <wp:docPr id="39" name="Picture 39" descr="aat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aat_letterhead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A" w:rsidRDefault="00BE0C57"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8983345</wp:posOffset>
          </wp:positionV>
          <wp:extent cx="7561580" cy="1572895"/>
          <wp:effectExtent l="0" t="0" r="1270" b="8255"/>
          <wp:wrapNone/>
          <wp:docPr id="49" name="Picture 49" descr="20100412_AAT_letterhead_2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20100412_AAT_letterhead_2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10167620</wp:posOffset>
          </wp:positionV>
          <wp:extent cx="5943600" cy="1236345"/>
          <wp:effectExtent l="0" t="0" r="0" b="1905"/>
          <wp:wrapNone/>
          <wp:docPr id="42" name="Picture 42" descr="20100412_AAT_letterhead_2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20100412_AAT_letterhead_2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EF" w:rsidRDefault="00A655EF">
      <w:pPr>
        <w:spacing w:line="240" w:lineRule="auto"/>
      </w:pPr>
      <w:r>
        <w:separator/>
      </w:r>
    </w:p>
  </w:footnote>
  <w:footnote w:type="continuationSeparator" w:id="0">
    <w:p w:rsidR="00A655EF" w:rsidRDefault="00A655EF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A" w:rsidRDefault="00BE0C57" w:rsidP="00355E3A"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2755265"/>
          <wp:effectExtent l="0" t="0" r="1905" b="6985"/>
          <wp:wrapNone/>
          <wp:docPr id="48" name="Picture 48" descr="20100412_AAT_letterhead_1header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20100412_AAT_letterhead_1header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75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A" w:rsidRDefault="00BE0C57" w:rsidP="00355E3A">
    <w:pPr>
      <w:ind w:right="2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7000" cy="2171700"/>
          <wp:effectExtent l="0" t="0" r="6350" b="0"/>
          <wp:wrapTight wrapText="bothSides">
            <wp:wrapPolygon edited="0">
              <wp:start x="0" y="0"/>
              <wp:lineTo x="0" y="21411"/>
              <wp:lineTo x="21565" y="21411"/>
              <wp:lineTo x="21565" y="0"/>
              <wp:lineTo x="0" y="0"/>
            </wp:wrapPolygon>
          </wp:wrapTight>
          <wp:docPr id="51" name="Picture 51" descr="20120214_AAT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20120214_AAT_letterhead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3198"/>
                  <a:stretch/>
                </pic:blipFill>
                <pic:spPr bwMode="auto">
                  <a:xfrm>
                    <a:off x="0" y="0"/>
                    <a:ext cx="77470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BE881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314D5"/>
    <w:multiLevelType w:val="hybridMultilevel"/>
    <w:tmpl w:val="FE64024C"/>
    <w:lvl w:ilvl="0" w:tplc="AF76B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508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F641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A26A7D"/>
    <w:multiLevelType w:val="hybridMultilevel"/>
    <w:tmpl w:val="20BC331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22DD3339"/>
    <w:multiLevelType w:val="hybridMultilevel"/>
    <w:tmpl w:val="9E7438B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237D3121"/>
    <w:multiLevelType w:val="hybridMultilevel"/>
    <w:tmpl w:val="F14EE08A"/>
    <w:lvl w:ilvl="0" w:tplc="00000001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3594B"/>
    <w:multiLevelType w:val="hybridMultilevel"/>
    <w:tmpl w:val="96E43786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336B5591"/>
    <w:multiLevelType w:val="hybridMultilevel"/>
    <w:tmpl w:val="B5D675A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D022D73"/>
    <w:multiLevelType w:val="hybridMultilevel"/>
    <w:tmpl w:val="C3DA1C46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61F00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8D0009"/>
    <w:multiLevelType w:val="multilevel"/>
    <w:tmpl w:val="2124AAF2"/>
    <w:styleLink w:val="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Garamond" w:hAnsi="Garamond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F6F2AE2"/>
    <w:multiLevelType w:val="hybridMultilevel"/>
    <w:tmpl w:val="91BC3E4E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" w:dllVersion="2" w:checkStyle="1"/>
  <w:proofState w:spelling="clean" w:grammar="clean"/>
  <w:stylePaneFormatFilter w:val="3701"/>
  <w:doNotTrackMoves/>
  <w:defaultTabStop w:val="680"/>
  <w:clickAndTypeStyle w:val="HeaderChar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144E"/>
    <w:rsid w:val="000A4817"/>
    <w:rsid w:val="000B7612"/>
    <w:rsid w:val="00180DD5"/>
    <w:rsid w:val="00195059"/>
    <w:rsid w:val="001C04EE"/>
    <w:rsid w:val="001E57EF"/>
    <w:rsid w:val="002817DD"/>
    <w:rsid w:val="002A6D23"/>
    <w:rsid w:val="002C3EBD"/>
    <w:rsid w:val="00346EC2"/>
    <w:rsid w:val="00355E3A"/>
    <w:rsid w:val="00374252"/>
    <w:rsid w:val="003A7DC2"/>
    <w:rsid w:val="00431684"/>
    <w:rsid w:val="0045144E"/>
    <w:rsid w:val="004E1F4F"/>
    <w:rsid w:val="0050113E"/>
    <w:rsid w:val="00504190"/>
    <w:rsid w:val="00531F99"/>
    <w:rsid w:val="005345EF"/>
    <w:rsid w:val="00543021"/>
    <w:rsid w:val="00544B3E"/>
    <w:rsid w:val="0055150D"/>
    <w:rsid w:val="00565BEC"/>
    <w:rsid w:val="00594943"/>
    <w:rsid w:val="005A0B60"/>
    <w:rsid w:val="005B5490"/>
    <w:rsid w:val="005C5566"/>
    <w:rsid w:val="00605B5C"/>
    <w:rsid w:val="0063549D"/>
    <w:rsid w:val="007170BF"/>
    <w:rsid w:val="007368EA"/>
    <w:rsid w:val="0078084C"/>
    <w:rsid w:val="00780F18"/>
    <w:rsid w:val="007F35FA"/>
    <w:rsid w:val="008140BA"/>
    <w:rsid w:val="00827835"/>
    <w:rsid w:val="00853F90"/>
    <w:rsid w:val="008A47FA"/>
    <w:rsid w:val="008B42FF"/>
    <w:rsid w:val="008D759C"/>
    <w:rsid w:val="00925792"/>
    <w:rsid w:val="00976085"/>
    <w:rsid w:val="00980D6F"/>
    <w:rsid w:val="00992E0B"/>
    <w:rsid w:val="009B5FB0"/>
    <w:rsid w:val="009C118F"/>
    <w:rsid w:val="009C7712"/>
    <w:rsid w:val="00A14BBB"/>
    <w:rsid w:val="00A1689C"/>
    <w:rsid w:val="00A31284"/>
    <w:rsid w:val="00A5068F"/>
    <w:rsid w:val="00A655EF"/>
    <w:rsid w:val="00A90A92"/>
    <w:rsid w:val="00A9231E"/>
    <w:rsid w:val="00AB3ED8"/>
    <w:rsid w:val="00AB4AE1"/>
    <w:rsid w:val="00AD00E8"/>
    <w:rsid w:val="00AD3ECB"/>
    <w:rsid w:val="00AE0689"/>
    <w:rsid w:val="00B053DA"/>
    <w:rsid w:val="00B30926"/>
    <w:rsid w:val="00B70C3B"/>
    <w:rsid w:val="00B71562"/>
    <w:rsid w:val="00B917C7"/>
    <w:rsid w:val="00BE0C57"/>
    <w:rsid w:val="00C1322B"/>
    <w:rsid w:val="00C948AC"/>
    <w:rsid w:val="00CF6F69"/>
    <w:rsid w:val="00D27F68"/>
    <w:rsid w:val="00D90B02"/>
    <w:rsid w:val="00DB1D01"/>
    <w:rsid w:val="00E517CB"/>
    <w:rsid w:val="00ED1026"/>
    <w:rsid w:val="00F55063"/>
    <w:rsid w:val="00F61AEB"/>
    <w:rsid w:val="00F90496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Garamond/11.5pt over 14pt"/>
    <w:qFormat/>
    <w:rsid w:val="00D445C2"/>
    <w:pPr>
      <w:spacing w:line="280" w:lineRule="exact"/>
    </w:pPr>
    <w:rPr>
      <w:rFonts w:ascii="Garamond" w:hAnsi="Garamond"/>
      <w:sz w:val="23"/>
      <w:lang w:eastAsia="en-US"/>
    </w:rPr>
  </w:style>
  <w:style w:type="paragraph" w:styleId="Heading1">
    <w:name w:val="heading 1"/>
    <w:aliases w:val="Garamond"/>
    <w:basedOn w:val="Normal"/>
    <w:next w:val="Normal"/>
    <w:qFormat/>
    <w:rsid w:val="00B01F4C"/>
    <w:pPr>
      <w:keepNext/>
      <w:outlineLvl w:val="0"/>
    </w:pPr>
    <w:rPr>
      <w:spacing w:val="-10"/>
    </w:rPr>
  </w:style>
  <w:style w:type="paragraph" w:styleId="Heading2">
    <w:name w:val="heading 2"/>
    <w:aliases w:val="--Garamond"/>
    <w:basedOn w:val="Normal"/>
    <w:next w:val="Normal"/>
    <w:link w:val="Heading2Char"/>
    <w:qFormat/>
    <w:rsid w:val="00B01F4C"/>
    <w:pPr>
      <w:keepNext/>
      <w:outlineLvl w:val="1"/>
    </w:pPr>
    <w:rPr>
      <w:i/>
      <w:spacing w:val="-10"/>
    </w:rPr>
  </w:style>
  <w:style w:type="paragraph" w:styleId="Heading3">
    <w:name w:val="heading 3"/>
    <w:aliases w:val="–––Garmond"/>
    <w:basedOn w:val="Normal"/>
    <w:next w:val="Normal"/>
    <w:qFormat/>
    <w:rsid w:val="00B01F4C"/>
    <w:pPr>
      <w:keepNext/>
      <w:suppressAutoHyphens/>
      <w:outlineLvl w:val="2"/>
    </w:pPr>
    <w:rPr>
      <w:spacing w:val="-10"/>
    </w:rPr>
  </w:style>
  <w:style w:type="paragraph" w:styleId="Heading4">
    <w:name w:val="heading 4"/>
    <w:basedOn w:val="Normal"/>
    <w:next w:val="Normal"/>
    <w:link w:val="Heading4Char"/>
    <w:qFormat/>
    <w:rsid w:val="00B01F4C"/>
    <w:pPr>
      <w:keepNext/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01F4C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C617B"/>
    <w:pPr>
      <w:spacing w:before="240" w:after="60"/>
      <w:outlineLvl w:val="5"/>
    </w:pPr>
    <w:rPr>
      <w:bCs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Numbering">
    <w:name w:val="Numbering"/>
    <w:basedOn w:val="NoList"/>
    <w:rsid w:val="00B01F4C"/>
    <w:pPr>
      <w:numPr>
        <w:numId w:val="3"/>
      </w:numPr>
    </w:pPr>
  </w:style>
  <w:style w:type="paragraph" w:styleId="Header">
    <w:name w:val="header"/>
    <w:basedOn w:val="Normal"/>
    <w:link w:val="HeaderChar"/>
    <w:rsid w:val="00996DDB"/>
    <w:pPr>
      <w:tabs>
        <w:tab w:val="center" w:pos="4320"/>
        <w:tab w:val="right" w:pos="8640"/>
      </w:tabs>
      <w:spacing w:line="240" w:lineRule="auto"/>
    </w:pPr>
    <w:rPr>
      <w:i/>
      <w:sz w:val="54"/>
    </w:rPr>
  </w:style>
  <w:style w:type="character" w:customStyle="1" w:styleId="HeaderChar">
    <w:name w:val="Header Char"/>
    <w:link w:val="Header"/>
    <w:rsid w:val="00996DDB"/>
    <w:rPr>
      <w:rFonts w:ascii="Garamond" w:hAnsi="Garamond"/>
      <w:i/>
      <w:sz w:val="54"/>
      <w:lang w:val="en-GB"/>
    </w:rPr>
  </w:style>
  <w:style w:type="paragraph" w:customStyle="1" w:styleId="NoteLevel11">
    <w:name w:val="Note Level 11"/>
    <w:basedOn w:val="Normal"/>
    <w:rsid w:val="00B01F4C"/>
    <w:pPr>
      <w:keepNext/>
      <w:numPr>
        <w:numId w:val="1"/>
      </w:numPr>
      <w:contextualSpacing/>
      <w:outlineLvl w:val="0"/>
    </w:pPr>
    <w:rPr>
      <w:rFonts w:ascii="Arial" w:eastAsia="MS Gothic" w:hAnsi="Arial"/>
    </w:rPr>
  </w:style>
  <w:style w:type="character" w:customStyle="1" w:styleId="Heading2Char">
    <w:name w:val="Heading 2 Char"/>
    <w:aliases w:val="--Garamond Char"/>
    <w:link w:val="Heading2"/>
    <w:rsid w:val="00636ECB"/>
    <w:rPr>
      <w:rFonts w:ascii="Garamond" w:hAnsi="Garamond"/>
      <w:i/>
      <w:spacing w:val="-10"/>
      <w:sz w:val="22"/>
      <w:lang w:val="en-GB"/>
    </w:rPr>
  </w:style>
  <w:style w:type="paragraph" w:styleId="NormalIndent">
    <w:name w:val="Normal Indent"/>
    <w:basedOn w:val="Normal"/>
    <w:rsid w:val="0035516F"/>
    <w:pPr>
      <w:ind w:left="720"/>
    </w:pPr>
  </w:style>
  <w:style w:type="paragraph" w:customStyle="1" w:styleId="NoteLevel21">
    <w:name w:val="Note Level 21"/>
    <w:basedOn w:val="Normal"/>
    <w:rsid w:val="00B01F4C"/>
    <w:pPr>
      <w:keepNext/>
      <w:numPr>
        <w:ilvl w:val="1"/>
        <w:numId w:val="1"/>
      </w:numPr>
      <w:contextualSpacing/>
      <w:outlineLvl w:val="1"/>
    </w:pPr>
    <w:rPr>
      <w:rFonts w:ascii="Arial" w:eastAsia="MS Gothic" w:hAnsi="Arial"/>
    </w:rPr>
  </w:style>
  <w:style w:type="paragraph" w:customStyle="1" w:styleId="NoteLevel31">
    <w:name w:val="Note Level 31"/>
    <w:basedOn w:val="Normal"/>
    <w:rsid w:val="00B01F4C"/>
    <w:pPr>
      <w:keepNext/>
      <w:numPr>
        <w:ilvl w:val="2"/>
        <w:numId w:val="1"/>
      </w:numPr>
      <w:contextualSpacing/>
      <w:outlineLvl w:val="2"/>
    </w:pPr>
    <w:rPr>
      <w:rFonts w:ascii="Arial" w:eastAsia="MS Gothic" w:hAnsi="Arial"/>
    </w:rPr>
  </w:style>
  <w:style w:type="paragraph" w:customStyle="1" w:styleId="NoteLevel41">
    <w:name w:val="Note Level 41"/>
    <w:basedOn w:val="Normal"/>
    <w:rsid w:val="00B01F4C"/>
    <w:pPr>
      <w:keepNext/>
      <w:numPr>
        <w:ilvl w:val="3"/>
        <w:numId w:val="1"/>
      </w:numPr>
      <w:contextualSpacing/>
      <w:outlineLvl w:val="3"/>
    </w:pPr>
    <w:rPr>
      <w:rFonts w:ascii="Arial" w:eastAsia="MS Gothic" w:hAnsi="Arial"/>
    </w:rPr>
  </w:style>
  <w:style w:type="paragraph" w:customStyle="1" w:styleId="NoteLevel51">
    <w:name w:val="Note Level 51"/>
    <w:basedOn w:val="Normal"/>
    <w:rsid w:val="00B01F4C"/>
    <w:pPr>
      <w:keepNext/>
      <w:numPr>
        <w:ilvl w:val="4"/>
        <w:numId w:val="1"/>
      </w:numPr>
      <w:contextualSpacing/>
      <w:outlineLvl w:val="4"/>
    </w:pPr>
    <w:rPr>
      <w:rFonts w:ascii="Arial" w:eastAsia="MS Gothic" w:hAnsi="Arial"/>
    </w:rPr>
  </w:style>
  <w:style w:type="paragraph" w:customStyle="1" w:styleId="NoteLevel61">
    <w:name w:val="Note Level 61"/>
    <w:basedOn w:val="Normal"/>
    <w:rsid w:val="00B01F4C"/>
    <w:pPr>
      <w:keepNext/>
      <w:numPr>
        <w:ilvl w:val="5"/>
        <w:numId w:val="1"/>
      </w:numPr>
      <w:contextualSpacing/>
      <w:outlineLvl w:val="5"/>
    </w:pPr>
    <w:rPr>
      <w:rFonts w:ascii="Arial" w:eastAsia="MS Gothic" w:hAnsi="Arial"/>
    </w:rPr>
  </w:style>
  <w:style w:type="paragraph" w:customStyle="1" w:styleId="NoteLevel71">
    <w:name w:val="Note Level 71"/>
    <w:basedOn w:val="Normal"/>
    <w:rsid w:val="00B01F4C"/>
    <w:pPr>
      <w:keepNext/>
      <w:numPr>
        <w:ilvl w:val="6"/>
        <w:numId w:val="1"/>
      </w:numPr>
      <w:contextualSpacing/>
      <w:outlineLvl w:val="6"/>
    </w:pPr>
    <w:rPr>
      <w:rFonts w:ascii="Arial" w:eastAsia="MS Gothic" w:hAnsi="Arial"/>
    </w:rPr>
  </w:style>
  <w:style w:type="character" w:customStyle="1" w:styleId="Heading4Char">
    <w:name w:val="Heading 4 Char"/>
    <w:link w:val="Heading4"/>
    <w:rsid w:val="00B01F4C"/>
    <w:rPr>
      <w:rFonts w:ascii="Garamond" w:hAnsi="Garamond"/>
      <w:bCs/>
      <w:sz w:val="22"/>
      <w:szCs w:val="28"/>
      <w:lang w:val="en-GB"/>
    </w:rPr>
  </w:style>
  <w:style w:type="paragraph" w:customStyle="1" w:styleId="NoteLevel81">
    <w:name w:val="Note Level 81"/>
    <w:basedOn w:val="Normal"/>
    <w:rsid w:val="00B01F4C"/>
    <w:pPr>
      <w:keepNext/>
      <w:numPr>
        <w:ilvl w:val="7"/>
        <w:numId w:val="1"/>
      </w:numPr>
      <w:contextualSpacing/>
      <w:outlineLvl w:val="7"/>
    </w:pPr>
    <w:rPr>
      <w:rFonts w:ascii="Arial" w:eastAsia="MS Gothic" w:hAnsi="Arial"/>
    </w:rPr>
  </w:style>
  <w:style w:type="paragraph" w:customStyle="1" w:styleId="NoteLevel91">
    <w:name w:val="Note Level 91"/>
    <w:basedOn w:val="Normal"/>
    <w:rsid w:val="00B01F4C"/>
    <w:pPr>
      <w:keepNext/>
      <w:numPr>
        <w:ilvl w:val="8"/>
        <w:numId w:val="1"/>
      </w:numPr>
      <w:contextualSpacing/>
      <w:outlineLvl w:val="8"/>
    </w:pPr>
    <w:rPr>
      <w:rFonts w:ascii="Arial" w:eastAsia="MS Gothic" w:hAnsi="Arial"/>
    </w:rPr>
  </w:style>
  <w:style w:type="character" w:styleId="PageNumber">
    <w:name w:val="page number"/>
    <w:basedOn w:val="DefaultParagraphFont"/>
    <w:rsid w:val="0035516F"/>
  </w:style>
  <w:style w:type="paragraph" w:styleId="PlainText">
    <w:name w:val="Plain Text"/>
    <w:basedOn w:val="Normal"/>
    <w:link w:val="PlainTextChar"/>
    <w:rsid w:val="0035516F"/>
    <w:rPr>
      <w:rFonts w:ascii="Arial" w:hAnsi="Arial"/>
      <w:sz w:val="20"/>
    </w:rPr>
  </w:style>
  <w:style w:type="character" w:customStyle="1" w:styleId="PlainTextChar">
    <w:name w:val="Plain Text Char"/>
    <w:link w:val="PlainText"/>
    <w:rsid w:val="0035516F"/>
    <w:rPr>
      <w:rFonts w:ascii="Arial" w:hAnsi="Arial"/>
      <w:lang w:val="en-GB"/>
    </w:rPr>
  </w:style>
  <w:style w:type="paragraph" w:styleId="Subtitle">
    <w:name w:val="Subtitle"/>
    <w:basedOn w:val="Normal"/>
    <w:next w:val="Normal"/>
    <w:link w:val="SubtitleChar"/>
    <w:qFormat/>
    <w:rsid w:val="0035516F"/>
    <w:pPr>
      <w:spacing w:after="60"/>
      <w:jc w:val="center"/>
      <w:outlineLvl w:val="1"/>
    </w:pPr>
    <w:rPr>
      <w:i/>
      <w:sz w:val="24"/>
    </w:rPr>
  </w:style>
  <w:style w:type="character" w:customStyle="1" w:styleId="SubtitleChar">
    <w:name w:val="Subtitle Char"/>
    <w:link w:val="Subtitle"/>
    <w:rsid w:val="0035516F"/>
    <w:rPr>
      <w:rFonts w:ascii="Garamond" w:eastAsia="Times New Roman" w:hAnsi="Garamond" w:cs="Times New Roman"/>
      <w:i/>
      <w:sz w:val="24"/>
      <w:szCs w:val="24"/>
      <w:lang w:val="en-GB"/>
    </w:rPr>
  </w:style>
  <w:style w:type="paragraph" w:styleId="BalloonText">
    <w:name w:val="Balloon Text"/>
    <w:basedOn w:val="Normal"/>
    <w:semiHidden/>
    <w:rsid w:val="007368EA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single" w:sz="6" w:space="0" w:color="auto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auto"/>
        <w:left w:val="single" w:sz="12" w:space="0" w:color="000000"/>
        <w:bottom w:val="single" w:sz="6" w:space="0" w:color="auto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auto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5516F"/>
    <w:pPr>
      <w:spacing w:line="260" w:lineRule="exact"/>
    </w:pPr>
    <w:rPr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5516F"/>
    <w:pPr>
      <w:spacing w:line="260" w:lineRule="exact"/>
    </w:pPr>
    <w:rPr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5516F"/>
    <w:pPr>
      <w:spacing w:line="260" w:lineRule="exact"/>
    </w:pPr>
    <w:rPr>
      <w:lang w:val="en-US"/>
    </w:rPr>
    <w:tblPr>
      <w:tblStyleRowBandSize w:val="2"/>
      <w:tblInd w:w="0" w:type="dxa"/>
      <w:tblBorders>
        <w:top w:val="single" w:sz="6" w:space="0" w:color="auto"/>
        <w:left w:val="single" w:sz="6" w:space="0" w:color="auto"/>
        <w:bottom w:val="single" w:sz="12" w:space="0" w:color="808080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12" w:space="0" w:color="000000"/>
        <w:left w:val="single" w:sz="6" w:space="0" w:color="auto"/>
        <w:bottom w:val="single" w:sz="12" w:space="0" w:color="000000"/>
        <w:right w:val="single" w:sz="6" w:space="0" w:color="auto"/>
        <w:insideH w:val="single" w:sz="6" w:space="0" w:color="000000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5516F"/>
    <w:pPr>
      <w:spacing w:line="260" w:lineRule="exact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5516F"/>
    <w:pPr>
      <w:spacing w:line="260" w:lineRule="exact"/>
    </w:pPr>
    <w:rPr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5516F"/>
    <w:pPr>
      <w:spacing w:line="260" w:lineRule="exact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auto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12" w:space="0" w:color="008000"/>
        <w:left w:val="single" w:sz="6" w:space="0" w:color="auto"/>
        <w:bottom w:val="single" w:sz="12" w:space="0" w:color="008000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5516F"/>
    <w:pPr>
      <w:spacing w:line="260" w:lineRule="exact"/>
    </w:pPr>
    <w:rPr>
      <w:lang w:val="en-US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6" w:space="0" w:color="auto"/>
        <w:left w:val="single" w:sz="6" w:space="0" w:color="000000"/>
        <w:bottom w:val="single" w:sz="6" w:space="0" w:color="auto"/>
        <w:right w:val="single" w:sz="6" w:space="0" w:color="00000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5516F"/>
    <w:pPr>
      <w:spacing w:line="260" w:lineRule="exac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TableWeb1">
    <w:name w:val="Table Web 1"/>
    <w:basedOn w:val="TableNormal"/>
    <w:rsid w:val="0035516F"/>
    <w:pPr>
      <w:spacing w:line="260" w:lineRule="exact"/>
    </w:pPr>
    <w:rPr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5516F"/>
    <w:pPr>
      <w:spacing w:line="260" w:lineRule="exact"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5516F"/>
    <w:pPr>
      <w:spacing w:line="260" w:lineRule="exact"/>
    </w:pPr>
    <w:rPr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C617B"/>
    <w:pPr>
      <w:spacing w:before="240" w:after="60"/>
      <w:jc w:val="center"/>
      <w:outlineLvl w:val="0"/>
    </w:pPr>
    <w:rPr>
      <w:bCs/>
      <w:kern w:val="28"/>
      <w:sz w:val="32"/>
      <w:szCs w:val="32"/>
    </w:rPr>
  </w:style>
  <w:style w:type="character" w:customStyle="1" w:styleId="TitleChar">
    <w:name w:val="Title Char"/>
    <w:link w:val="Title"/>
    <w:rsid w:val="002C617B"/>
    <w:rPr>
      <w:rFonts w:ascii="Garamond" w:eastAsia="Times New Roman" w:hAnsi="Garamond" w:cs="Times New Roman"/>
      <w:bCs/>
      <w:kern w:val="28"/>
      <w:sz w:val="32"/>
      <w:szCs w:val="32"/>
      <w:lang w:val="en-GB"/>
    </w:rPr>
  </w:style>
  <w:style w:type="character" w:customStyle="1" w:styleId="Heading5Char">
    <w:name w:val="Heading 5 Char"/>
    <w:link w:val="Heading5"/>
    <w:rsid w:val="00B01F4C"/>
    <w:rPr>
      <w:rFonts w:ascii="Garamond" w:hAnsi="Garamond"/>
      <w:bCs/>
      <w:i/>
      <w:iCs/>
      <w:sz w:val="22"/>
      <w:szCs w:val="26"/>
      <w:lang w:val="en-GB"/>
    </w:rPr>
  </w:style>
  <w:style w:type="character" w:customStyle="1" w:styleId="Heading6Char">
    <w:name w:val="Heading 6 Char"/>
    <w:link w:val="Heading6"/>
    <w:rsid w:val="002C617B"/>
    <w:rPr>
      <w:rFonts w:ascii="Garamond" w:eastAsia="Times New Roman" w:hAnsi="Garamond" w:cs="Times New Roman"/>
      <w:bCs/>
      <w:sz w:val="22"/>
      <w:szCs w:val="22"/>
      <w:lang w:val="en-GB"/>
    </w:rPr>
  </w:style>
  <w:style w:type="paragraph" w:styleId="TOAHeading">
    <w:name w:val="toa heading"/>
    <w:basedOn w:val="Normal"/>
    <w:next w:val="Normal"/>
    <w:rsid w:val="002C617B"/>
    <w:pPr>
      <w:spacing w:before="120"/>
    </w:pPr>
    <w:rPr>
      <w:b/>
      <w:bCs/>
      <w:sz w:val="24"/>
    </w:rPr>
  </w:style>
  <w:style w:type="paragraph" w:styleId="NormalWeb">
    <w:name w:val="Normal (Web)"/>
    <w:basedOn w:val="Normal"/>
    <w:uiPriority w:val="99"/>
    <w:rsid w:val="00457777"/>
    <w:pPr>
      <w:spacing w:beforeLines="1" w:afterLines="1" w:line="240" w:lineRule="auto"/>
    </w:pPr>
    <w:rPr>
      <w:rFonts w:ascii="Times" w:hAnsi="Times"/>
      <w:sz w:val="20"/>
      <w:lang w:val="en-US"/>
    </w:rPr>
  </w:style>
  <w:style w:type="character" w:styleId="Hyperlink">
    <w:name w:val="Hyperlink"/>
    <w:uiPriority w:val="99"/>
    <w:rsid w:val="00457777"/>
    <w:rPr>
      <w:color w:val="0000FF"/>
      <w:u w:val="single"/>
    </w:rPr>
  </w:style>
  <w:style w:type="character" w:styleId="FollowedHyperlink">
    <w:name w:val="FollowedHyperlink"/>
    <w:rsid w:val="00457777"/>
    <w:rPr>
      <w:color w:val="800080"/>
      <w:u w:val="single"/>
    </w:rPr>
  </w:style>
  <w:style w:type="table" w:styleId="TableGrid">
    <w:name w:val="Table Grid"/>
    <w:basedOn w:val="TableNormal"/>
    <w:rsid w:val="0093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F75E22"/>
  </w:style>
  <w:style w:type="character" w:customStyle="1" w:styleId="BodyTextChar">
    <w:name w:val="Body Text Char"/>
    <w:link w:val="BodyText"/>
    <w:rsid w:val="00F75E22"/>
    <w:rPr>
      <w:rFonts w:ascii="Garamond" w:hAnsi="Garamond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1E57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02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1026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1748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Karen,</vt:lpstr>
    </vt:vector>
  </TitlesOfParts>
  <Manager/>
  <Company>All About Tea</Company>
  <LinksUpToDate>false</LinksUpToDate>
  <CharactersWithSpaces>2146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Karen,</dc:title>
  <dc:subject/>
  <dc:creator>ag</dc:creator>
  <cp:keywords/>
  <cp:lastModifiedBy>Liz Cooper</cp:lastModifiedBy>
  <cp:revision>2</cp:revision>
  <cp:lastPrinted>2015-11-08T15:05:00Z</cp:lastPrinted>
  <dcterms:created xsi:type="dcterms:W3CDTF">2015-11-08T15:05:00Z</dcterms:created>
  <dcterms:modified xsi:type="dcterms:W3CDTF">2015-11-08T15:05:00Z</dcterms:modified>
  <cp:category/>
</cp:coreProperties>
</file>